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方正小标宋简体" w:hAnsi="仿宋" w:eastAsia="方正小标宋简体" w:cs="仿宋"/>
          <w:bCs/>
          <w:sz w:val="44"/>
          <w:szCs w:val="44"/>
        </w:rPr>
      </w:pPr>
      <w:r>
        <w:rPr>
          <w:rFonts w:hint="eastAsia" w:ascii="方正小标宋简体" w:hAnsi="仿宋" w:eastAsia="方正小标宋简体" w:cs="仿宋"/>
          <w:bCs/>
          <w:sz w:val="44"/>
          <w:szCs w:val="44"/>
        </w:rPr>
        <w:t>诚信自律承诺书</w:t>
      </w:r>
    </w:p>
    <w:p>
      <w:pPr>
        <w:spacing w:line="500" w:lineRule="exact"/>
        <w:rPr>
          <w:rFonts w:ascii="仿宋" w:hAnsi="仿宋" w:eastAsia="仿宋" w:cs="仿宋"/>
          <w:b/>
          <w:bCs/>
          <w:sz w:val="44"/>
          <w:szCs w:val="44"/>
        </w:rPr>
      </w:pPr>
    </w:p>
    <w:p>
      <w:pPr>
        <w:spacing w:line="5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为贯彻落实中央文件精神，适应新形势，树立新形象，实现大发展，本单位特作如下承诺：</w:t>
      </w:r>
    </w:p>
    <w:p>
      <w:pPr>
        <w:spacing w:line="5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一、严格遵守国家法律、法规和有关政策，严格按照核准的章程开展活动，不超越章程规定的业务范围，主动公开单位年度工作报告、业务活动、财务状况等信息，自觉接受业务指导部门、登记管理机关的管理和社会各界的监督，遵纪守法，遵章守纪。</w:t>
      </w:r>
    </w:p>
    <w:p>
      <w:pPr>
        <w:spacing w:line="5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二、完善法人治理结构，建立民主决策、民主选举和民主管理制度，加强组织机构建设。</w:t>
      </w:r>
    </w:p>
    <w:p>
      <w:pPr>
        <w:spacing w:line="5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1、按规定召开理事会和会员大会，重大事项须按章程规定的程序表决通过，并按时向登记管理机关报告及备案。</w:t>
      </w:r>
    </w:p>
    <w:p>
      <w:pPr>
        <w:spacing w:line="5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2、按时接受登记管理机关年度检查。</w:t>
      </w:r>
    </w:p>
    <w:p>
      <w:pPr>
        <w:spacing w:line="5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3、恪守非营利原则，执行《民间非营利组织会计制度》，严格财务管理制度，按照章程规定的业务范围使用经费，不接受任何可能对客观公正产生影响的资助。</w:t>
      </w:r>
    </w:p>
    <w:p>
      <w:pPr>
        <w:spacing w:line="5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三、加强诚信自律建设，树立品牌形象。树立诚信自律，服务社会理念，公开社会组织的宗旨、业务范围、服务内容及标准、收费项目及标准，不乱收费、不搞价格垄断、不违规开展评比、达标、表彰，不损害国家、集体和个人利益。</w:t>
      </w:r>
    </w:p>
    <w:p>
      <w:pPr>
        <w:spacing w:line="5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四、积极开展公益活动。始终把社会公众利益放在首位，坚持社会组织公益性原则，积极承担社会责任，多做好事，多行善举，为构建和谐浙江做贡献。</w:t>
      </w:r>
    </w:p>
    <w:p>
      <w:pPr>
        <w:spacing w:line="500" w:lineRule="exact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</w:t>
      </w:r>
    </w:p>
    <w:p>
      <w:pPr>
        <w:spacing w:line="500" w:lineRule="exact"/>
        <w:jc w:val="right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spacing w:line="500" w:lineRule="exact"/>
        <w:jc w:val="righ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浙江省国际数字贸易协会</w:t>
      </w:r>
    </w:p>
    <w:p>
      <w:pPr>
        <w:spacing w:line="500" w:lineRule="exact"/>
        <w:jc w:val="center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      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2020年5月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RiMTJiMmNlYWEwYzRiZGYwNDkwNTY3MjI2Yjk1OGMifQ=="/>
  </w:docVars>
  <w:rsids>
    <w:rsidRoot w:val="00601648"/>
    <w:rsid w:val="00601648"/>
    <w:rsid w:val="00A521B9"/>
    <w:rsid w:val="00B13974"/>
    <w:rsid w:val="00DE5DC4"/>
    <w:rsid w:val="00F731CA"/>
    <w:rsid w:val="3B27770B"/>
    <w:rsid w:val="73E47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516</Words>
  <Characters>516</Characters>
  <Lines>3</Lines>
  <Paragraphs>1</Paragraphs>
  <TotalTime>4</TotalTime>
  <ScaleCrop>false</ScaleCrop>
  <LinksUpToDate>false</LinksUpToDate>
  <CharactersWithSpaces>521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2022-11-15T08:00:00Z</dcterms:created>
  <dc:creator>周蓉蓉</dc:creator>
  <cp:lastModifiedBy>北巷_远人</cp:lastModifiedBy>
  <dcterms:modified xsi:type="dcterms:W3CDTF">2022-11-21T08:42:46Z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93FEF782B6F14C5B80E52AFE0F3245B8</vt:lpwstr>
  </property>
</Properties>
</file>